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5E125F" w:rsidP="00E71FC3">
      <w:pPr>
        <w:pStyle w:val="NoSpacing"/>
      </w:pPr>
      <w:r>
        <w:rPr>
          <w:u w:val="single"/>
        </w:rPr>
        <w:t>Henry POTTER</w:t>
      </w:r>
      <w:r>
        <w:t xml:space="preserve">        (b.ca.1407)</w:t>
      </w:r>
    </w:p>
    <w:p w:rsidR="005E125F" w:rsidRDefault="005E125F" w:rsidP="00E71FC3">
      <w:pPr>
        <w:pStyle w:val="NoSpacing"/>
      </w:pPr>
    </w:p>
    <w:p w:rsidR="005E125F" w:rsidRDefault="005E125F" w:rsidP="00E71FC3">
      <w:pPr>
        <w:pStyle w:val="NoSpacing"/>
      </w:pPr>
    </w:p>
    <w:p w:rsidR="005E125F" w:rsidRDefault="005E125F" w:rsidP="00E71FC3">
      <w:pPr>
        <w:pStyle w:val="NoSpacing"/>
      </w:pPr>
      <w:r>
        <w:t>Son of Geoffrey Potter of More and his wife, Margaret(q.v.).</w:t>
      </w:r>
    </w:p>
    <w:p w:rsidR="005E125F" w:rsidRDefault="005E125F" w:rsidP="00E71FC3">
      <w:pPr>
        <w:pStyle w:val="NoSpacing"/>
      </w:pPr>
      <w:r>
        <w:t>(www.inquisitionspostmortem.ac.uk  ref. eCIPM 26-9)</w:t>
      </w:r>
    </w:p>
    <w:p w:rsidR="005E125F" w:rsidRDefault="005E125F" w:rsidP="00E71FC3">
      <w:pPr>
        <w:pStyle w:val="NoSpacing"/>
      </w:pPr>
    </w:p>
    <w:p w:rsidR="005E125F" w:rsidRDefault="005E125F" w:rsidP="00E71FC3">
      <w:pPr>
        <w:pStyle w:val="NoSpacing"/>
      </w:pPr>
    </w:p>
    <w:p w:rsidR="005E125F" w:rsidRDefault="005E125F" w:rsidP="00E71FC3">
      <w:pPr>
        <w:pStyle w:val="NoSpacing"/>
      </w:pPr>
      <w:r>
        <w:t xml:space="preserve">  1 Dec.1439</w:t>
      </w:r>
      <w:r>
        <w:tab/>
        <w:t>His mother died, and he inherited her lands in Shropshire.   (ibid.)</w:t>
      </w:r>
    </w:p>
    <w:p w:rsidR="005E125F" w:rsidRDefault="005E125F" w:rsidP="00E71FC3">
      <w:pPr>
        <w:pStyle w:val="NoSpacing"/>
      </w:pPr>
    </w:p>
    <w:p w:rsidR="005E125F" w:rsidRDefault="005E125F" w:rsidP="00E71FC3">
      <w:pPr>
        <w:pStyle w:val="NoSpacing"/>
      </w:pPr>
    </w:p>
    <w:p w:rsidR="005E125F" w:rsidRPr="005E125F" w:rsidRDefault="005E125F" w:rsidP="00E71FC3">
      <w:pPr>
        <w:pStyle w:val="NoSpacing"/>
      </w:pPr>
      <w:r>
        <w:t>2 April 2017</w:t>
      </w:r>
      <w:bookmarkStart w:id="0" w:name="_GoBack"/>
      <w:bookmarkEnd w:id="0"/>
    </w:p>
    <w:sectPr w:rsidR="005E125F" w:rsidRPr="005E125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25F" w:rsidRDefault="005E125F" w:rsidP="00E71FC3">
      <w:pPr>
        <w:spacing w:after="0" w:line="240" w:lineRule="auto"/>
      </w:pPr>
      <w:r>
        <w:separator/>
      </w:r>
    </w:p>
  </w:endnote>
  <w:endnote w:type="continuationSeparator" w:id="0">
    <w:p w:rsidR="005E125F" w:rsidRDefault="005E125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25F" w:rsidRDefault="005E125F" w:rsidP="00E71FC3">
      <w:pPr>
        <w:spacing w:after="0" w:line="240" w:lineRule="auto"/>
      </w:pPr>
      <w:r>
        <w:separator/>
      </w:r>
    </w:p>
  </w:footnote>
  <w:footnote w:type="continuationSeparator" w:id="0">
    <w:p w:rsidR="005E125F" w:rsidRDefault="005E125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25F"/>
    <w:rsid w:val="001A7C09"/>
    <w:rsid w:val="00577BD5"/>
    <w:rsid w:val="005E125F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F520F"/>
  <w15:chartTrackingRefBased/>
  <w15:docId w15:val="{82936907-67CB-42D0-8D36-59D50BF6C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2017-04-02T19:41:00Z</dcterms:created>
  <dcterms:modified xsi:type="dcterms:W3CDTF">2017-04-02T19:45:00Z</dcterms:modified>
</cp:coreProperties>
</file>